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B7F3" w14:textId="77777777" w:rsidR="00EB3529" w:rsidRDefault="00EB3529" w:rsidP="004F3272">
      <w:pPr>
        <w:jc w:val="center"/>
        <w:rPr>
          <w:b/>
          <w:sz w:val="24"/>
          <w:szCs w:val="24"/>
          <w:u w:val="single"/>
        </w:rPr>
      </w:pPr>
      <w:r w:rsidRPr="00EB3529"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E7945E2" wp14:editId="7D7ACC4F">
            <wp:simplePos x="0" y="0"/>
            <wp:positionH relativeFrom="margin">
              <wp:align>center</wp:align>
            </wp:positionH>
            <wp:positionV relativeFrom="paragraph">
              <wp:posOffset>-932180</wp:posOffset>
            </wp:positionV>
            <wp:extent cx="1212783" cy="923790"/>
            <wp:effectExtent l="0" t="0" r="6985" b="0"/>
            <wp:wrapNone/>
            <wp:docPr id="2" name="Picture 2" descr="F:\WA_logo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A_logo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92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FC808" w14:textId="77777777" w:rsidR="004F3272" w:rsidRDefault="004F3272" w:rsidP="0058393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Birthday Party Adventure List</w:t>
      </w:r>
    </w:p>
    <w:p w14:paraId="6A19C42E" w14:textId="77777777" w:rsidR="004F3272" w:rsidRPr="004F3272" w:rsidRDefault="004F3272" w:rsidP="004F3272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4252"/>
        <w:gridCol w:w="1418"/>
      </w:tblGrid>
      <w:tr w:rsidR="00A708B1" w14:paraId="4BD9E597" w14:textId="77777777" w:rsidTr="00A708B1">
        <w:tc>
          <w:tcPr>
            <w:tcW w:w="2977" w:type="dxa"/>
          </w:tcPr>
          <w:p w14:paraId="7987FA6A" w14:textId="77777777" w:rsidR="00A708B1" w:rsidRPr="004F3272" w:rsidRDefault="00A708B1" w:rsidP="004F3272">
            <w:pPr>
              <w:pStyle w:val="ListParagraph"/>
              <w:rPr>
                <w:b/>
                <w:sz w:val="24"/>
                <w:szCs w:val="24"/>
              </w:rPr>
            </w:pPr>
            <w:r w:rsidRPr="004F3272">
              <w:rPr>
                <w:b/>
                <w:sz w:val="24"/>
                <w:szCs w:val="24"/>
              </w:rPr>
              <w:t>Adventure</w:t>
            </w:r>
          </w:p>
        </w:tc>
        <w:tc>
          <w:tcPr>
            <w:tcW w:w="4252" w:type="dxa"/>
          </w:tcPr>
          <w:p w14:paraId="709EAF50" w14:textId="77777777" w:rsidR="00A708B1" w:rsidRPr="004F3272" w:rsidRDefault="00A708B1" w:rsidP="004F327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F3272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418" w:type="dxa"/>
          </w:tcPr>
          <w:p w14:paraId="12B8852E" w14:textId="77777777" w:rsidR="00A708B1" w:rsidRPr="004F3272" w:rsidRDefault="00A708B1" w:rsidP="004F327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4F3272">
              <w:rPr>
                <w:b/>
                <w:sz w:val="24"/>
                <w:szCs w:val="24"/>
              </w:rPr>
              <w:t>Age range</w:t>
            </w:r>
          </w:p>
        </w:tc>
      </w:tr>
      <w:tr w:rsidR="00A708B1" w14:paraId="15AEF250" w14:textId="77777777" w:rsidTr="00A708B1">
        <w:tc>
          <w:tcPr>
            <w:tcW w:w="2977" w:type="dxa"/>
          </w:tcPr>
          <w:p w14:paraId="0149AE52" w14:textId="77777777" w:rsidR="00A708B1" w:rsidRPr="004F3272" w:rsidRDefault="00CE3F31" w:rsidP="004F327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The </w:t>
            </w:r>
            <w:r w:rsidR="00D5036C">
              <w:rPr>
                <w:b/>
                <w:sz w:val="24"/>
                <w:szCs w:val="24"/>
                <w:u w:val="single"/>
              </w:rPr>
              <w:t>Search for the Gruffalo’s child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14:paraId="02B138D0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3DD3FCE" w14:textId="77777777" w:rsidR="00A708B1" w:rsidRDefault="004E44BA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Gruffalo’s child is missing in the woods! Make a stick man and follow the woodland trail to find him. You will meet all his woodland friends on the</w:t>
            </w:r>
            <w:r w:rsidR="00AE3988">
              <w:rPr>
                <w:sz w:val="24"/>
                <w:szCs w:val="24"/>
              </w:rPr>
              <w:t xml:space="preserve"> way.</w:t>
            </w:r>
          </w:p>
        </w:tc>
        <w:tc>
          <w:tcPr>
            <w:tcW w:w="1418" w:type="dxa"/>
          </w:tcPr>
          <w:p w14:paraId="39E5A8AC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A84B01E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4 yrs.</w:t>
            </w:r>
          </w:p>
          <w:p w14:paraId="0F653C61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9CA01AC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E3988" w14:paraId="193B5A36" w14:textId="77777777" w:rsidTr="00A708B1">
        <w:tc>
          <w:tcPr>
            <w:tcW w:w="2977" w:type="dxa"/>
          </w:tcPr>
          <w:p w14:paraId="65BD64A0" w14:textId="77777777" w:rsidR="00AE3988" w:rsidRDefault="00AE3988" w:rsidP="004F327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Bog babies </w:t>
            </w:r>
          </w:p>
        </w:tc>
        <w:tc>
          <w:tcPr>
            <w:tcW w:w="4252" w:type="dxa"/>
          </w:tcPr>
          <w:p w14:paraId="2DCA38D3" w14:textId="77777777" w:rsidR="00AE3988" w:rsidRDefault="00AE3988" w:rsidP="008D2A6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the tree spirits to find the </w:t>
            </w:r>
            <w:proofErr w:type="spellStart"/>
            <w:r>
              <w:rPr>
                <w:sz w:val="24"/>
                <w:szCs w:val="24"/>
              </w:rPr>
              <w:t>bogbabies</w:t>
            </w:r>
            <w:proofErr w:type="spellEnd"/>
            <w:r>
              <w:rPr>
                <w:sz w:val="24"/>
                <w:szCs w:val="24"/>
              </w:rPr>
              <w:t>. Wake them up and build them a house to live in. They will</w:t>
            </w:r>
            <w:r w:rsidR="008D2A65">
              <w:rPr>
                <w:sz w:val="24"/>
                <w:szCs w:val="24"/>
              </w:rPr>
              <w:t xml:space="preserve"> also </w:t>
            </w:r>
            <w:r>
              <w:rPr>
                <w:sz w:val="24"/>
                <w:szCs w:val="24"/>
              </w:rPr>
              <w:t xml:space="preserve">need </w:t>
            </w:r>
            <w:r w:rsidR="008D2A65">
              <w:rPr>
                <w:sz w:val="24"/>
                <w:szCs w:val="24"/>
              </w:rPr>
              <w:t>your help in finding some food and drink to survive.</w:t>
            </w:r>
          </w:p>
        </w:tc>
        <w:tc>
          <w:tcPr>
            <w:tcW w:w="1418" w:type="dxa"/>
          </w:tcPr>
          <w:p w14:paraId="41F2C34E" w14:textId="77777777" w:rsidR="00AE3988" w:rsidRDefault="00AE3988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5 yrs.</w:t>
            </w:r>
          </w:p>
        </w:tc>
      </w:tr>
      <w:tr w:rsidR="00A708B1" w14:paraId="459A3740" w14:textId="77777777" w:rsidTr="00A708B1">
        <w:tc>
          <w:tcPr>
            <w:tcW w:w="2977" w:type="dxa"/>
          </w:tcPr>
          <w:p w14:paraId="1500790D" w14:textId="77777777" w:rsidR="00A708B1" w:rsidRPr="004F3272" w:rsidRDefault="00A708B1" w:rsidP="004F327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Elf Rockets</w:t>
            </w:r>
          </w:p>
        </w:tc>
        <w:tc>
          <w:tcPr>
            <w:tcW w:w="4252" w:type="dxa"/>
          </w:tcPr>
          <w:p w14:paraId="4E309A60" w14:textId="77777777" w:rsidR="00A708B1" w:rsidRDefault="004E44BA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a magic wand and follow the woodland trail to find all the ingredients needed to make the rockets fly! Magic is key in this adventure so get ready to use your </w:t>
            </w:r>
            <w:r w:rsidR="00AE3988">
              <w:rPr>
                <w:sz w:val="24"/>
                <w:szCs w:val="24"/>
              </w:rPr>
              <w:t xml:space="preserve">magic </w:t>
            </w:r>
            <w:r>
              <w:rPr>
                <w:sz w:val="24"/>
                <w:szCs w:val="24"/>
              </w:rPr>
              <w:t>spells</w:t>
            </w:r>
            <w:r w:rsidR="00AE3988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99F269F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999821F" w14:textId="77777777" w:rsidR="00A708B1" w:rsidRDefault="008F053B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r w:rsidR="009C1741">
              <w:rPr>
                <w:sz w:val="24"/>
                <w:szCs w:val="24"/>
              </w:rPr>
              <w:t>6</w:t>
            </w:r>
            <w:r w:rsidR="00A708B1">
              <w:rPr>
                <w:sz w:val="24"/>
                <w:szCs w:val="24"/>
              </w:rPr>
              <w:t xml:space="preserve"> yrs.</w:t>
            </w:r>
          </w:p>
          <w:p w14:paraId="0121A95F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36B4748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4BA" w14:paraId="2320997E" w14:textId="77777777" w:rsidTr="00A708B1">
        <w:tc>
          <w:tcPr>
            <w:tcW w:w="2977" w:type="dxa"/>
          </w:tcPr>
          <w:p w14:paraId="48466A06" w14:textId="4DE59B29" w:rsidR="004E44BA" w:rsidRDefault="004E44BA" w:rsidP="004F327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Medieval </w:t>
            </w:r>
            <w:r w:rsidR="00252AB3">
              <w:rPr>
                <w:b/>
                <w:sz w:val="24"/>
                <w:szCs w:val="24"/>
                <w:u w:val="single"/>
              </w:rPr>
              <w:t xml:space="preserve">– </w:t>
            </w:r>
          </w:p>
        </w:tc>
        <w:tc>
          <w:tcPr>
            <w:tcW w:w="4252" w:type="dxa"/>
          </w:tcPr>
          <w:p w14:paraId="505E459D" w14:textId="7D5114C5" w:rsidR="00252AB3" w:rsidRPr="00252AB3" w:rsidRDefault="004E44BA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Immerse yourself in legends past, train to be knights and shield maidens, learn how to joust and catapult. Free the lands and take the sword from the stone!</w:t>
            </w:r>
          </w:p>
        </w:tc>
        <w:tc>
          <w:tcPr>
            <w:tcW w:w="1418" w:type="dxa"/>
          </w:tcPr>
          <w:p w14:paraId="4BA18548" w14:textId="77777777" w:rsidR="004E44BA" w:rsidRDefault="004E44BA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E82EE8E" w14:textId="1B4D87FE" w:rsidR="0052298F" w:rsidRDefault="0052298F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1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9C1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yrs</w:t>
            </w:r>
          </w:p>
          <w:p w14:paraId="5006776E" w14:textId="77777777" w:rsidR="0052298F" w:rsidRDefault="0052298F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08B1" w14:paraId="6B8FCE2E" w14:textId="77777777" w:rsidTr="00A708B1">
        <w:tc>
          <w:tcPr>
            <w:tcW w:w="2977" w:type="dxa"/>
          </w:tcPr>
          <w:p w14:paraId="34AD4B25" w14:textId="77777777" w:rsidR="00A708B1" w:rsidRPr="004F3272" w:rsidRDefault="00A708B1" w:rsidP="00EB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Dragon Fire Rockets</w:t>
            </w:r>
          </w:p>
        </w:tc>
        <w:tc>
          <w:tcPr>
            <w:tcW w:w="4252" w:type="dxa"/>
          </w:tcPr>
          <w:p w14:paraId="77289225" w14:textId="77777777" w:rsidR="00A708B1" w:rsidRDefault="004E44BA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your own sword and go on a quest to find the </w:t>
            </w:r>
            <w:r w:rsidR="00A708B1">
              <w:rPr>
                <w:sz w:val="24"/>
                <w:szCs w:val="24"/>
              </w:rPr>
              <w:t>gold</w:t>
            </w:r>
            <w:r>
              <w:rPr>
                <w:sz w:val="24"/>
                <w:szCs w:val="24"/>
              </w:rPr>
              <w:t>,</w:t>
            </w:r>
            <w:r w:rsidR="00A708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hidden by the greedy dragon! Sneak and take the potion from the dragon’s lair and watch how it makes the rockets fly!</w:t>
            </w:r>
            <w:r w:rsidR="00A708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A7B8F1F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12E97DE" w14:textId="23F37501" w:rsidR="00A708B1" w:rsidRDefault="00011D9A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053B">
              <w:rPr>
                <w:sz w:val="24"/>
                <w:szCs w:val="24"/>
              </w:rPr>
              <w:t xml:space="preserve"> – </w:t>
            </w:r>
            <w:r w:rsidR="009C1741">
              <w:rPr>
                <w:sz w:val="24"/>
                <w:szCs w:val="24"/>
              </w:rPr>
              <w:t>6</w:t>
            </w:r>
            <w:r w:rsidR="00A708B1">
              <w:rPr>
                <w:sz w:val="24"/>
                <w:szCs w:val="24"/>
              </w:rPr>
              <w:t xml:space="preserve"> yrs.</w:t>
            </w:r>
          </w:p>
          <w:p w14:paraId="1384DFF1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708B1" w14:paraId="52E40AFA" w14:textId="77777777" w:rsidTr="00A708B1">
        <w:tc>
          <w:tcPr>
            <w:tcW w:w="2977" w:type="dxa"/>
          </w:tcPr>
          <w:p w14:paraId="06E5AC4E" w14:textId="77777777" w:rsidR="00A708B1" w:rsidRPr="004F3272" w:rsidRDefault="00A708B1" w:rsidP="00EB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Fairy Houses</w:t>
            </w:r>
          </w:p>
        </w:tc>
        <w:tc>
          <w:tcPr>
            <w:tcW w:w="4252" w:type="dxa"/>
          </w:tcPr>
          <w:p w14:paraId="340FEDE6" w14:textId="77777777" w:rsidR="00A708B1" w:rsidRDefault="004E44BA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Rebuild the woodland fairy village and keep it safe from the woodland trolls using magic wands, potions and spells!</w:t>
            </w:r>
          </w:p>
        </w:tc>
        <w:tc>
          <w:tcPr>
            <w:tcW w:w="1418" w:type="dxa"/>
          </w:tcPr>
          <w:p w14:paraId="622667EB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66D9AA1" w14:textId="6E43E8D2" w:rsidR="00A708B1" w:rsidRDefault="00F40400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r w:rsidR="009C1741">
              <w:rPr>
                <w:sz w:val="24"/>
                <w:szCs w:val="24"/>
              </w:rPr>
              <w:t>6</w:t>
            </w:r>
            <w:r w:rsidR="00A708B1">
              <w:rPr>
                <w:sz w:val="24"/>
                <w:szCs w:val="24"/>
              </w:rPr>
              <w:t xml:space="preserve"> yrs.</w:t>
            </w:r>
          </w:p>
          <w:p w14:paraId="65D200C8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474E0E2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1658F" w14:paraId="2CDC1D8D" w14:textId="77777777" w:rsidTr="00A708B1">
        <w:tc>
          <w:tcPr>
            <w:tcW w:w="2977" w:type="dxa"/>
          </w:tcPr>
          <w:p w14:paraId="6357FB31" w14:textId="674F6E0D" w:rsidR="00F1658F" w:rsidRPr="00F1658F" w:rsidRDefault="00F1658F" w:rsidP="00F1658F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Crossbows and Catapults</w:t>
            </w:r>
          </w:p>
        </w:tc>
        <w:tc>
          <w:tcPr>
            <w:tcW w:w="4252" w:type="dxa"/>
          </w:tcPr>
          <w:p w14:paraId="414C662F" w14:textId="497306CB" w:rsidR="00F1658F" w:rsidRDefault="00F1658F" w:rsidP="004E44B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(NEW) Like the medieval but for children 7yrs upwards, includes sword making, large crossbow and water balloon catapults.</w:t>
            </w:r>
          </w:p>
        </w:tc>
        <w:tc>
          <w:tcPr>
            <w:tcW w:w="1418" w:type="dxa"/>
          </w:tcPr>
          <w:p w14:paraId="5ECC128B" w14:textId="77777777" w:rsidR="00F1658F" w:rsidRDefault="00F1658F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AF8FBAE" w14:textId="3B4C9C3F" w:rsidR="00F1658F" w:rsidRDefault="00F1658F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11yrs</w:t>
            </w:r>
          </w:p>
        </w:tc>
      </w:tr>
      <w:tr w:rsidR="00A708B1" w14:paraId="079DCADD" w14:textId="77777777" w:rsidTr="00F1658F">
        <w:trPr>
          <w:trHeight w:val="2583"/>
        </w:trPr>
        <w:tc>
          <w:tcPr>
            <w:tcW w:w="2977" w:type="dxa"/>
          </w:tcPr>
          <w:p w14:paraId="154B8060" w14:textId="77777777" w:rsidR="00A708B1" w:rsidRPr="004F3272" w:rsidRDefault="00A708B1" w:rsidP="00EB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Bows and Arrows</w:t>
            </w:r>
            <w:r w:rsidR="00583934">
              <w:rPr>
                <w:b/>
                <w:sz w:val="24"/>
                <w:szCs w:val="24"/>
                <w:u w:val="single"/>
              </w:rPr>
              <w:t xml:space="preserve"> and den building</w:t>
            </w:r>
          </w:p>
        </w:tc>
        <w:tc>
          <w:tcPr>
            <w:tcW w:w="4252" w:type="dxa"/>
          </w:tcPr>
          <w:p w14:paraId="0C889DD9" w14:textId="29830C8D" w:rsidR="00CE3F3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your own bow and arrow, </w:t>
            </w:r>
            <w:r w:rsidR="00583934">
              <w:rPr>
                <w:sz w:val="24"/>
                <w:szCs w:val="24"/>
              </w:rPr>
              <w:t xml:space="preserve">play </w:t>
            </w:r>
            <w:r>
              <w:rPr>
                <w:sz w:val="24"/>
                <w:szCs w:val="24"/>
              </w:rPr>
              <w:t xml:space="preserve">woodland games and </w:t>
            </w:r>
            <w:r w:rsidR="00583934">
              <w:rPr>
                <w:sz w:val="24"/>
                <w:szCs w:val="24"/>
              </w:rPr>
              <w:t>learn how to fire your bow and arrow at the target</w:t>
            </w:r>
            <w:r>
              <w:rPr>
                <w:sz w:val="24"/>
                <w:szCs w:val="24"/>
              </w:rPr>
              <w:t>.</w:t>
            </w:r>
            <w:r w:rsidR="00583934">
              <w:rPr>
                <w:sz w:val="24"/>
                <w:szCs w:val="24"/>
              </w:rPr>
              <w:t xml:space="preserve"> This is followed by a group den </w:t>
            </w:r>
            <w:proofErr w:type="gramStart"/>
            <w:r w:rsidR="00583934">
              <w:rPr>
                <w:sz w:val="24"/>
                <w:szCs w:val="24"/>
              </w:rPr>
              <w:t>build,</w:t>
            </w:r>
            <w:proofErr w:type="gramEnd"/>
            <w:r w:rsidR="00583934">
              <w:rPr>
                <w:sz w:val="24"/>
                <w:szCs w:val="24"/>
              </w:rPr>
              <w:t xml:space="preserve"> the children will learn how to make a </w:t>
            </w:r>
            <w:r w:rsidR="00437608">
              <w:rPr>
                <w:sz w:val="24"/>
                <w:szCs w:val="24"/>
              </w:rPr>
              <w:t>real</w:t>
            </w:r>
            <w:r w:rsidR="00583934">
              <w:rPr>
                <w:sz w:val="24"/>
                <w:szCs w:val="24"/>
              </w:rPr>
              <w:t xml:space="preserve"> bushcraft den and then check how waterproof it is!</w:t>
            </w:r>
          </w:p>
        </w:tc>
        <w:tc>
          <w:tcPr>
            <w:tcW w:w="1418" w:type="dxa"/>
          </w:tcPr>
          <w:p w14:paraId="701C3F6F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6BA689C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11 yrs.</w:t>
            </w:r>
          </w:p>
          <w:p w14:paraId="384BCFB6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F6C44F2" w14:textId="77777777" w:rsidR="00A708B1" w:rsidRDefault="00A708B1" w:rsidP="004F327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B7C36AF" w14:textId="77777777" w:rsidR="00583934" w:rsidRDefault="00583934" w:rsidP="00583934">
      <w:pPr>
        <w:rPr>
          <w:sz w:val="24"/>
          <w:szCs w:val="24"/>
        </w:rPr>
      </w:pPr>
    </w:p>
    <w:p w14:paraId="774AAC77" w14:textId="77777777" w:rsidR="00CE3F31" w:rsidRPr="00583934" w:rsidRDefault="0057590B" w:rsidP="00583934">
      <w:pPr>
        <w:rPr>
          <w:sz w:val="24"/>
          <w:szCs w:val="24"/>
        </w:rPr>
      </w:pPr>
      <w:r w:rsidRPr="00583934">
        <w:rPr>
          <w:sz w:val="24"/>
          <w:szCs w:val="24"/>
        </w:rPr>
        <w:t xml:space="preserve">Please be aware that the age ranges on this list are only a guide. If you are likely to have range of ages at your party, it is probably best to contact </w:t>
      </w:r>
      <w:proofErr w:type="gramStart"/>
      <w:r w:rsidRPr="00583934">
        <w:rPr>
          <w:sz w:val="24"/>
          <w:szCs w:val="24"/>
        </w:rPr>
        <w:t>us</w:t>
      </w:r>
      <w:proofErr w:type="gramEnd"/>
      <w:r w:rsidRPr="00583934">
        <w:rPr>
          <w:sz w:val="24"/>
          <w:szCs w:val="24"/>
        </w:rPr>
        <w:t xml:space="preserve"> and we will advise you as to which theme would be suitable.</w:t>
      </w:r>
    </w:p>
    <w:p w14:paraId="06C749B8" w14:textId="77777777" w:rsidR="00F02216" w:rsidRPr="00F02216" w:rsidRDefault="00F02216" w:rsidP="00F02216">
      <w:pPr>
        <w:pStyle w:val="ListParagraph"/>
        <w:rPr>
          <w:sz w:val="24"/>
          <w:szCs w:val="24"/>
        </w:rPr>
      </w:pPr>
    </w:p>
    <w:p w14:paraId="2663CE52" w14:textId="77777777" w:rsidR="00EB3529" w:rsidRDefault="00EB3529" w:rsidP="004F3272">
      <w:pPr>
        <w:pStyle w:val="ListParagraph"/>
        <w:rPr>
          <w:sz w:val="24"/>
          <w:szCs w:val="24"/>
        </w:rPr>
      </w:pPr>
    </w:p>
    <w:p w14:paraId="5DEED549" w14:textId="77777777" w:rsidR="00EB3529" w:rsidRPr="004F3272" w:rsidRDefault="00EB3529" w:rsidP="004F3272">
      <w:pPr>
        <w:pStyle w:val="ListParagraph"/>
        <w:rPr>
          <w:sz w:val="24"/>
          <w:szCs w:val="24"/>
        </w:rPr>
      </w:pPr>
    </w:p>
    <w:sectPr w:rsidR="00EB3529" w:rsidRPr="004F3272" w:rsidSect="004F3272">
      <w:pgSz w:w="11906" w:h="16838"/>
      <w:pgMar w:top="2098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27749"/>
    <w:multiLevelType w:val="hybridMultilevel"/>
    <w:tmpl w:val="9D6486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1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72"/>
    <w:rsid w:val="00011D9A"/>
    <w:rsid w:val="0004194C"/>
    <w:rsid w:val="00111085"/>
    <w:rsid w:val="00252AB3"/>
    <w:rsid w:val="002B7A30"/>
    <w:rsid w:val="00383AF0"/>
    <w:rsid w:val="00437608"/>
    <w:rsid w:val="004C493C"/>
    <w:rsid w:val="004E44BA"/>
    <w:rsid w:val="004F3272"/>
    <w:rsid w:val="0052298F"/>
    <w:rsid w:val="0057590B"/>
    <w:rsid w:val="00583934"/>
    <w:rsid w:val="005B349F"/>
    <w:rsid w:val="006973AA"/>
    <w:rsid w:val="007001D8"/>
    <w:rsid w:val="007646E5"/>
    <w:rsid w:val="008B178E"/>
    <w:rsid w:val="008D2A65"/>
    <w:rsid w:val="008F053B"/>
    <w:rsid w:val="008F724F"/>
    <w:rsid w:val="009A0363"/>
    <w:rsid w:val="009C1741"/>
    <w:rsid w:val="009C4383"/>
    <w:rsid w:val="00A708B1"/>
    <w:rsid w:val="00AE037F"/>
    <w:rsid w:val="00AE3988"/>
    <w:rsid w:val="00B80706"/>
    <w:rsid w:val="00CB5DD7"/>
    <w:rsid w:val="00CE3F31"/>
    <w:rsid w:val="00D5036C"/>
    <w:rsid w:val="00E42ADC"/>
    <w:rsid w:val="00EB3529"/>
    <w:rsid w:val="00EC1E7F"/>
    <w:rsid w:val="00ED4885"/>
    <w:rsid w:val="00ED6222"/>
    <w:rsid w:val="00EE0727"/>
    <w:rsid w:val="00F02216"/>
    <w:rsid w:val="00F1658F"/>
    <w:rsid w:val="00F17F6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6961"/>
  <w15:chartTrackingRefBased/>
  <w15:docId w15:val="{E12F001C-2733-4B53-A539-AFE4EFFC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272"/>
    <w:pPr>
      <w:ind w:left="720"/>
      <w:contextualSpacing/>
    </w:pPr>
  </w:style>
  <w:style w:type="table" w:styleId="TableGrid">
    <w:name w:val="Table Grid"/>
    <w:basedOn w:val="TableNormal"/>
    <w:uiPriority w:val="39"/>
    <w:rsid w:val="004F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richard dove</dc:creator>
  <cp:keywords/>
  <dc:description/>
  <cp:lastModifiedBy>The Woodland Adventure Company</cp:lastModifiedBy>
  <cp:revision>2</cp:revision>
  <dcterms:created xsi:type="dcterms:W3CDTF">2024-08-20T08:35:00Z</dcterms:created>
  <dcterms:modified xsi:type="dcterms:W3CDTF">2024-08-20T08:35:00Z</dcterms:modified>
</cp:coreProperties>
</file>